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EF8D4" w14:textId="21941701" w:rsidR="00E208D7" w:rsidRDefault="00E208D7" w:rsidP="00E208D7">
      <w:pPr>
        <w:jc w:val="center"/>
        <w:rPr>
          <w:rFonts w:asciiTheme="minorHAnsi" w:hAnsiTheme="minorHAnsi" w:cstheme="minorHAnsi"/>
          <w:b/>
          <w:bCs/>
          <w:sz w:val="28"/>
          <w:szCs w:val="24"/>
        </w:rPr>
      </w:pPr>
      <w:r w:rsidRPr="00E208D7">
        <w:rPr>
          <w:rFonts w:cstheme="minorHAnsi"/>
          <w:b/>
          <w:bCs/>
          <w:sz w:val="36"/>
          <w:szCs w:val="36"/>
        </w:rPr>
        <w:t xml:space="preserve">City of Malden </w:t>
      </w:r>
      <w:r w:rsidRPr="00E208D7">
        <w:rPr>
          <w:rFonts w:cstheme="minorHAnsi"/>
          <w:b/>
          <w:bCs/>
          <w:sz w:val="36"/>
          <w:szCs w:val="36"/>
        </w:rPr>
        <w:br/>
      </w:r>
      <w:proofErr w:type="spellStart"/>
      <w:r w:rsidRPr="006E0125">
        <w:rPr>
          <w:rFonts w:asciiTheme="minorHAnsi" w:hAnsiTheme="minorHAnsi" w:cstheme="minorHAnsi"/>
          <w:b/>
          <w:bCs/>
          <w:sz w:val="28"/>
          <w:szCs w:val="24"/>
        </w:rPr>
        <w:t>YouthWorks</w:t>
      </w:r>
      <w:proofErr w:type="spellEnd"/>
      <w:r w:rsidRPr="006E0125">
        <w:rPr>
          <w:rFonts w:asciiTheme="minorHAnsi" w:hAnsiTheme="minorHAnsi" w:cstheme="minorHAnsi"/>
          <w:b/>
          <w:bCs/>
          <w:sz w:val="28"/>
          <w:szCs w:val="24"/>
        </w:rPr>
        <w:t xml:space="preserve"> Checklist and Guiding Document </w:t>
      </w:r>
    </w:p>
    <w:p w14:paraId="0DBCAC38" w14:textId="77777777" w:rsidR="00E208D7" w:rsidRPr="00363A2A" w:rsidRDefault="00E208D7" w:rsidP="00E208D7">
      <w:pPr>
        <w:jc w:val="center"/>
        <w:rPr>
          <w:rFonts w:asciiTheme="minorHAnsi" w:hAnsiTheme="minorHAnsi" w:cstheme="minorHAnsi"/>
          <w:b/>
          <w:bCs/>
          <w:sz w:val="28"/>
          <w:szCs w:val="24"/>
        </w:rPr>
      </w:pPr>
      <w:r w:rsidRPr="006E0125">
        <w:rPr>
          <w:rFonts w:asciiTheme="minorHAnsi" w:hAnsiTheme="minorHAnsi" w:cstheme="minorHAnsi"/>
          <w:b/>
          <w:bCs/>
          <w:sz w:val="28"/>
          <w:szCs w:val="24"/>
        </w:rPr>
        <w:t>for In-Person Programming</w:t>
      </w:r>
      <w:r w:rsidRPr="0016582D">
        <w:rPr>
          <w:rStyle w:val="FootnoteReference"/>
          <w:rFonts w:asciiTheme="minorHAnsi" w:hAnsiTheme="minorHAnsi" w:cstheme="minorHAnsi"/>
          <w:b/>
          <w:bCs/>
        </w:rPr>
        <w:footnoteReference w:id="1"/>
      </w:r>
    </w:p>
    <w:p w14:paraId="1A279399" w14:textId="74D99DBF" w:rsidR="00E208D7" w:rsidRDefault="00E208D7" w:rsidP="00E208D7">
      <w:pPr>
        <w:pStyle w:val="ListParagraph"/>
        <w:ind w:left="0"/>
        <w:rPr>
          <w:rFonts w:asciiTheme="minorHAnsi" w:hAnsiTheme="minorHAnsi" w:cstheme="minorHAnsi"/>
        </w:rPr>
      </w:pPr>
      <w:r w:rsidRPr="0016582D">
        <w:rPr>
          <w:rFonts w:asciiTheme="minorHAnsi" w:hAnsiTheme="minorHAnsi" w:cstheme="minorHAnsi"/>
        </w:rPr>
        <w:t xml:space="preserve">The following chart clarifies what information to collect and submit in order to meet the requirements for approval of in-person </w:t>
      </w:r>
      <w:proofErr w:type="spellStart"/>
      <w:r w:rsidRPr="0016582D">
        <w:rPr>
          <w:rFonts w:asciiTheme="minorHAnsi" w:hAnsiTheme="minorHAnsi" w:cstheme="minorHAnsi"/>
        </w:rPr>
        <w:t>YouthWorks</w:t>
      </w:r>
      <w:proofErr w:type="spellEnd"/>
      <w:r w:rsidRPr="0016582D">
        <w:rPr>
          <w:rFonts w:asciiTheme="minorHAnsi" w:hAnsiTheme="minorHAnsi" w:cstheme="minorHAnsi"/>
        </w:rPr>
        <w:t xml:space="preserve"> Placements. </w:t>
      </w:r>
    </w:p>
    <w:p w14:paraId="5B859482" w14:textId="5B83E0EC" w:rsidR="00E208D7" w:rsidRPr="0016582D" w:rsidRDefault="00E208D7" w:rsidP="00E208D7">
      <w:pPr>
        <w:pStyle w:val="ListParagraph"/>
        <w:ind w:left="0"/>
        <w:rPr>
          <w:rFonts w:asciiTheme="minorHAnsi" w:hAnsiTheme="minorHAnsi" w:cstheme="minorHAnsi"/>
        </w:rPr>
      </w:pPr>
      <w:r>
        <w:rPr>
          <w:rFonts w:asciiTheme="minorHAnsi" w:hAnsiTheme="minorHAnsi" w:cstheme="minorHAnsi"/>
        </w:rPr>
        <w:t xml:space="preserve">This form MUST be completed, signed and approved by the City of Malden prior to beginning any in-person placement </w:t>
      </w:r>
    </w:p>
    <w:tbl>
      <w:tblPr>
        <w:tblStyle w:val="TableGrid"/>
        <w:tblW w:w="9715" w:type="dxa"/>
        <w:tblLook w:val="04A0" w:firstRow="1" w:lastRow="0" w:firstColumn="1" w:lastColumn="0" w:noHBand="0" w:noVBand="1"/>
      </w:tblPr>
      <w:tblGrid>
        <w:gridCol w:w="1402"/>
        <w:gridCol w:w="4290"/>
        <w:gridCol w:w="4023"/>
      </w:tblGrid>
      <w:tr w:rsidR="00E208D7" w:rsidRPr="0062293C" w14:paraId="6680B4C7" w14:textId="77777777" w:rsidTr="00775198">
        <w:tc>
          <w:tcPr>
            <w:tcW w:w="1396" w:type="dxa"/>
          </w:tcPr>
          <w:p w14:paraId="7B561158" w14:textId="77777777" w:rsidR="00E208D7" w:rsidRPr="0062293C" w:rsidRDefault="00E208D7" w:rsidP="00775198">
            <w:pPr>
              <w:rPr>
                <w:rFonts w:cstheme="minorHAnsi"/>
                <w:b/>
                <w:bCs/>
              </w:rPr>
            </w:pPr>
            <w:r>
              <w:rPr>
                <w:rFonts w:cstheme="minorHAnsi"/>
                <w:b/>
                <w:bCs/>
              </w:rPr>
              <w:t>Documented</w:t>
            </w:r>
          </w:p>
        </w:tc>
        <w:tc>
          <w:tcPr>
            <w:tcW w:w="4293" w:type="dxa"/>
          </w:tcPr>
          <w:p w14:paraId="2FE46916" w14:textId="77777777" w:rsidR="00E208D7" w:rsidRPr="0062293C" w:rsidRDefault="00E208D7" w:rsidP="00775198">
            <w:pPr>
              <w:rPr>
                <w:rFonts w:cstheme="minorHAnsi"/>
                <w:b/>
                <w:bCs/>
              </w:rPr>
            </w:pPr>
            <w:r w:rsidRPr="0062293C">
              <w:rPr>
                <w:rFonts w:cstheme="minorHAnsi"/>
                <w:b/>
                <w:bCs/>
              </w:rPr>
              <w:t xml:space="preserve">Information to be documented/ submitted </w:t>
            </w:r>
          </w:p>
        </w:tc>
        <w:tc>
          <w:tcPr>
            <w:tcW w:w="4026" w:type="dxa"/>
          </w:tcPr>
          <w:p w14:paraId="68A03E3E" w14:textId="05794FA8" w:rsidR="00E208D7" w:rsidRPr="0062293C" w:rsidRDefault="00E208D7" w:rsidP="00775198">
            <w:pPr>
              <w:rPr>
                <w:rFonts w:cstheme="minorHAnsi"/>
                <w:b/>
                <w:bCs/>
              </w:rPr>
            </w:pPr>
            <w:r w:rsidRPr="0062293C">
              <w:rPr>
                <w:rFonts w:cstheme="minorHAnsi"/>
                <w:b/>
                <w:bCs/>
              </w:rPr>
              <w:t>Relevant Requirement Supported by this information.</w:t>
            </w:r>
            <w:r>
              <w:rPr>
                <w:rFonts w:cstheme="minorHAnsi"/>
                <w:b/>
                <w:bCs/>
              </w:rPr>
              <w:t xml:space="preserve">  Please fill out the table column below with required information </w:t>
            </w:r>
          </w:p>
        </w:tc>
      </w:tr>
      <w:tr w:rsidR="00E208D7" w:rsidRPr="0062293C" w14:paraId="5F5FBFEA" w14:textId="77777777" w:rsidTr="00775198">
        <w:tc>
          <w:tcPr>
            <w:tcW w:w="1396" w:type="dxa"/>
          </w:tcPr>
          <w:p w14:paraId="72A4117A" w14:textId="77777777" w:rsidR="00E208D7" w:rsidRPr="0062293C" w:rsidRDefault="00E208D7" w:rsidP="00775198">
            <w:pPr>
              <w:spacing w:before="100"/>
              <w:rPr>
                <w:rFonts w:cstheme="minorHAnsi"/>
              </w:rPr>
            </w:pPr>
          </w:p>
        </w:tc>
        <w:tc>
          <w:tcPr>
            <w:tcW w:w="4293" w:type="dxa"/>
          </w:tcPr>
          <w:p w14:paraId="1B3F77B3" w14:textId="77777777" w:rsidR="00E208D7" w:rsidRPr="0062293C" w:rsidRDefault="00E208D7" w:rsidP="00775198">
            <w:pPr>
              <w:rPr>
                <w:rFonts w:cstheme="minorHAnsi"/>
              </w:rPr>
            </w:pPr>
            <w:r w:rsidRPr="0062293C">
              <w:rPr>
                <w:rFonts w:cstheme="minorHAnsi"/>
              </w:rPr>
              <w:t xml:space="preserve">Name of the organization and a description of the position. If multiple placements are intended, please note this.  </w:t>
            </w:r>
          </w:p>
        </w:tc>
        <w:tc>
          <w:tcPr>
            <w:tcW w:w="4026" w:type="dxa"/>
          </w:tcPr>
          <w:p w14:paraId="3B8077D1" w14:textId="77777777" w:rsidR="00E208D7" w:rsidRDefault="00E208D7" w:rsidP="00775198">
            <w:pPr>
              <w:spacing w:before="100"/>
              <w:rPr>
                <w:rFonts w:cstheme="minorHAnsi"/>
              </w:rPr>
            </w:pPr>
            <w:r w:rsidRPr="00E208D7">
              <w:rPr>
                <w:rFonts w:cstheme="minorHAnsi"/>
                <w:b/>
                <w:bCs/>
              </w:rPr>
              <w:t>Name of Organization</w:t>
            </w:r>
            <w:r>
              <w:rPr>
                <w:rFonts w:cstheme="minorHAnsi"/>
              </w:rPr>
              <w:t>:</w:t>
            </w:r>
          </w:p>
          <w:p w14:paraId="650C6F1A" w14:textId="77777777" w:rsidR="00E208D7" w:rsidRDefault="00E208D7" w:rsidP="00775198">
            <w:pPr>
              <w:spacing w:before="100"/>
              <w:rPr>
                <w:rFonts w:cstheme="minorHAnsi"/>
              </w:rPr>
            </w:pPr>
            <w:r w:rsidRPr="00E208D7">
              <w:rPr>
                <w:rFonts w:cstheme="minorHAnsi"/>
                <w:b/>
                <w:bCs/>
              </w:rPr>
              <w:t>Position Job Title</w:t>
            </w:r>
            <w:r>
              <w:rPr>
                <w:rFonts w:cstheme="minorHAnsi"/>
              </w:rPr>
              <w:t>:</w:t>
            </w:r>
          </w:p>
          <w:p w14:paraId="115C4724" w14:textId="77777777" w:rsidR="00E208D7" w:rsidRDefault="00E208D7" w:rsidP="00775198">
            <w:pPr>
              <w:spacing w:before="100"/>
              <w:rPr>
                <w:rFonts w:cstheme="minorHAnsi"/>
              </w:rPr>
            </w:pPr>
            <w:r w:rsidRPr="00E208D7">
              <w:rPr>
                <w:rFonts w:cstheme="minorHAnsi"/>
                <w:b/>
                <w:bCs/>
              </w:rPr>
              <w:t>Job Description</w:t>
            </w:r>
            <w:r>
              <w:rPr>
                <w:rFonts w:cstheme="minorHAnsi"/>
              </w:rPr>
              <w:t>:</w:t>
            </w:r>
          </w:p>
          <w:p w14:paraId="6CDFC399" w14:textId="56042E58" w:rsidR="00E208D7" w:rsidRPr="0062293C" w:rsidRDefault="00E208D7" w:rsidP="00775198">
            <w:pPr>
              <w:spacing w:before="100"/>
              <w:rPr>
                <w:rFonts w:cstheme="minorHAnsi"/>
              </w:rPr>
            </w:pPr>
            <w:r w:rsidRPr="00E208D7">
              <w:rPr>
                <w:rFonts w:cstheme="minorHAnsi"/>
                <w:b/>
                <w:bCs/>
              </w:rPr>
              <w:t>Number of requested youth placements</w:t>
            </w:r>
            <w:r>
              <w:rPr>
                <w:rFonts w:cstheme="minorHAnsi"/>
              </w:rPr>
              <w:t>:</w:t>
            </w:r>
          </w:p>
        </w:tc>
      </w:tr>
      <w:tr w:rsidR="00E208D7" w:rsidRPr="0062293C" w14:paraId="4EFE44B0" w14:textId="77777777" w:rsidTr="00775198">
        <w:tc>
          <w:tcPr>
            <w:tcW w:w="1396" w:type="dxa"/>
          </w:tcPr>
          <w:p w14:paraId="77524D3F" w14:textId="77777777" w:rsidR="00E208D7" w:rsidRPr="0062293C" w:rsidRDefault="00E208D7" w:rsidP="00775198">
            <w:pPr>
              <w:rPr>
                <w:rFonts w:cstheme="minorHAnsi"/>
              </w:rPr>
            </w:pPr>
          </w:p>
        </w:tc>
        <w:tc>
          <w:tcPr>
            <w:tcW w:w="4293" w:type="dxa"/>
          </w:tcPr>
          <w:p w14:paraId="2B6A508A" w14:textId="77777777" w:rsidR="00E208D7" w:rsidRPr="0062293C" w:rsidRDefault="00E208D7" w:rsidP="00775198">
            <w:pPr>
              <w:rPr>
                <w:rFonts w:cstheme="minorHAnsi"/>
              </w:rPr>
            </w:pPr>
            <w:r w:rsidRPr="0062293C">
              <w:rPr>
                <w:rFonts w:cstheme="minorHAnsi"/>
              </w:rPr>
              <w:t>Summary of health and safety protocols to be followed at the in-person worksite. These protocols should cover not only the basics asked of all businesses but also any</w:t>
            </w:r>
            <w:r>
              <w:rPr>
                <w:rFonts w:cstheme="minorHAnsi"/>
              </w:rPr>
              <w:t>thing</w:t>
            </w:r>
            <w:r w:rsidRPr="0062293C">
              <w:rPr>
                <w:rFonts w:cstheme="minorHAnsi"/>
              </w:rPr>
              <w:t xml:space="preserve"> relevant to the YW placement duties.</w:t>
            </w:r>
          </w:p>
        </w:tc>
        <w:tc>
          <w:tcPr>
            <w:tcW w:w="4026" w:type="dxa"/>
          </w:tcPr>
          <w:p w14:paraId="331886F5" w14:textId="6294E14E" w:rsidR="00E208D7" w:rsidRPr="0062293C" w:rsidRDefault="00E208D7" w:rsidP="00E208D7">
            <w:pPr>
              <w:rPr>
                <w:rFonts w:cstheme="minorHAnsi"/>
                <w:b/>
                <w:bCs/>
              </w:rPr>
            </w:pPr>
            <w:r w:rsidRPr="00E208D7">
              <w:rPr>
                <w:rFonts w:cstheme="minorHAnsi"/>
                <w:b/>
                <w:bCs/>
              </w:rPr>
              <w:t>Health and Safety Protocols for this worksite and this position</w:t>
            </w:r>
            <w:r>
              <w:rPr>
                <w:rFonts w:cstheme="minorHAnsi"/>
              </w:rPr>
              <w:t>:</w:t>
            </w:r>
          </w:p>
        </w:tc>
      </w:tr>
      <w:tr w:rsidR="00E208D7" w:rsidRPr="0062293C" w14:paraId="52DB25C0" w14:textId="77777777" w:rsidTr="00775198">
        <w:tc>
          <w:tcPr>
            <w:tcW w:w="1396" w:type="dxa"/>
          </w:tcPr>
          <w:p w14:paraId="0B9DEC0F" w14:textId="77777777" w:rsidR="00E208D7" w:rsidRPr="0062293C" w:rsidRDefault="00E208D7" w:rsidP="00775198">
            <w:pPr>
              <w:rPr>
                <w:rFonts w:cstheme="minorHAnsi"/>
              </w:rPr>
            </w:pPr>
          </w:p>
        </w:tc>
        <w:tc>
          <w:tcPr>
            <w:tcW w:w="4293" w:type="dxa"/>
          </w:tcPr>
          <w:p w14:paraId="44759FF0" w14:textId="77777777" w:rsidR="00E208D7" w:rsidRPr="0062293C" w:rsidRDefault="00E208D7" w:rsidP="00775198">
            <w:pPr>
              <w:rPr>
                <w:rFonts w:cstheme="minorHAnsi"/>
              </w:rPr>
            </w:pPr>
            <w:r w:rsidRPr="0062293C">
              <w:rPr>
                <w:rFonts w:cstheme="minorHAnsi"/>
              </w:rPr>
              <w:t>Relevant PPE needed for placement and whether the employer, YW partner organization or youth is responsible for providing these items.</w:t>
            </w:r>
          </w:p>
        </w:tc>
        <w:tc>
          <w:tcPr>
            <w:tcW w:w="4026" w:type="dxa"/>
          </w:tcPr>
          <w:p w14:paraId="753023D2" w14:textId="77AF4DB6" w:rsidR="00E208D7" w:rsidRPr="0062293C" w:rsidRDefault="00E208D7" w:rsidP="00E208D7">
            <w:pPr>
              <w:rPr>
                <w:rFonts w:cstheme="minorHAnsi"/>
              </w:rPr>
            </w:pPr>
            <w:r w:rsidRPr="00E208D7">
              <w:rPr>
                <w:rFonts w:cstheme="minorHAnsi"/>
                <w:b/>
                <w:bCs/>
              </w:rPr>
              <w:t>PPE needed for this placement and who is providing it</w:t>
            </w:r>
            <w:r>
              <w:rPr>
                <w:rFonts w:cstheme="minorHAnsi"/>
              </w:rPr>
              <w:t>:</w:t>
            </w:r>
          </w:p>
        </w:tc>
      </w:tr>
      <w:tr w:rsidR="00E208D7" w:rsidRPr="0062293C" w14:paraId="19C0B8CD" w14:textId="77777777" w:rsidTr="00775198">
        <w:tc>
          <w:tcPr>
            <w:tcW w:w="1396" w:type="dxa"/>
          </w:tcPr>
          <w:p w14:paraId="3C441755" w14:textId="77777777" w:rsidR="00E208D7" w:rsidRPr="0062293C" w:rsidRDefault="00E208D7" w:rsidP="00775198">
            <w:pPr>
              <w:rPr>
                <w:rFonts w:cstheme="minorHAnsi"/>
              </w:rPr>
            </w:pPr>
          </w:p>
        </w:tc>
        <w:tc>
          <w:tcPr>
            <w:tcW w:w="4293" w:type="dxa"/>
          </w:tcPr>
          <w:p w14:paraId="1B3FF6E4" w14:textId="2C262035" w:rsidR="00E208D7" w:rsidRPr="0062293C" w:rsidRDefault="00E208D7" w:rsidP="00775198">
            <w:pPr>
              <w:rPr>
                <w:rFonts w:cstheme="minorHAnsi"/>
              </w:rPr>
            </w:pPr>
            <w:r w:rsidRPr="0062293C">
              <w:rPr>
                <w:rFonts w:cstheme="minorHAnsi"/>
              </w:rPr>
              <w:t xml:space="preserve">Who at the worksite is responsible for overseeing participants’ adherence to health and safety protocols?  Under what circumstance will a worksite inform the partner organization if protocols were not followed? </w:t>
            </w:r>
            <w:r w:rsidRPr="004E483F">
              <w:rPr>
                <w:rFonts w:cstheme="minorHAnsi"/>
                <w:b/>
                <w:bCs/>
                <w:u w:val="single"/>
              </w:rPr>
              <w:t>Please note</w:t>
            </w:r>
            <w:r>
              <w:rPr>
                <w:rFonts w:cstheme="minorHAnsi"/>
              </w:rPr>
              <w:t xml:space="preserve"> that anytime there is a concern that a </w:t>
            </w:r>
            <w:proofErr w:type="spellStart"/>
            <w:r>
              <w:rPr>
                <w:rFonts w:cstheme="minorHAnsi"/>
              </w:rPr>
              <w:t>YouthWorks</w:t>
            </w:r>
            <w:proofErr w:type="spellEnd"/>
            <w:r>
              <w:rPr>
                <w:rFonts w:cstheme="minorHAnsi"/>
              </w:rPr>
              <w:t xml:space="preserve"> participant has been exposed to COVID-19 at a worksite, the Commonwealth Corporation and MA Department of Industrial Accidents must be informed.</w:t>
            </w:r>
            <w:r>
              <w:rPr>
                <w:rStyle w:val="FootnoteReference"/>
                <w:rFonts w:cstheme="minorHAnsi"/>
              </w:rPr>
              <w:footnoteReference w:id="2"/>
            </w:r>
          </w:p>
        </w:tc>
        <w:tc>
          <w:tcPr>
            <w:tcW w:w="4026" w:type="dxa"/>
          </w:tcPr>
          <w:p w14:paraId="7FEF4897" w14:textId="342E0EE9" w:rsidR="00E208D7" w:rsidRPr="0062293C" w:rsidRDefault="00E208D7" w:rsidP="00775198">
            <w:pPr>
              <w:rPr>
                <w:rFonts w:cstheme="minorHAnsi"/>
              </w:rPr>
            </w:pPr>
            <w:r w:rsidRPr="00E208D7">
              <w:rPr>
                <w:rFonts w:cstheme="minorHAnsi"/>
                <w:b/>
                <w:bCs/>
              </w:rPr>
              <w:t>Please attach or write in your policy for monitoring adherence.  Who is responsible for ensuring adherence to Safety Policies?. Include who will inform the City of Malden if protocols are not followed</w:t>
            </w:r>
            <w:r>
              <w:rPr>
                <w:rFonts w:cstheme="minorHAnsi"/>
              </w:rPr>
              <w:t>:</w:t>
            </w:r>
          </w:p>
        </w:tc>
      </w:tr>
      <w:tr w:rsidR="00E208D7" w:rsidRPr="0062293C" w14:paraId="313F8E47" w14:textId="77777777" w:rsidTr="00775198">
        <w:tc>
          <w:tcPr>
            <w:tcW w:w="1396" w:type="dxa"/>
          </w:tcPr>
          <w:p w14:paraId="117E5256" w14:textId="77777777" w:rsidR="00E208D7" w:rsidRPr="0062293C" w:rsidRDefault="00E208D7" w:rsidP="00775198">
            <w:pPr>
              <w:rPr>
                <w:rFonts w:cstheme="minorHAnsi"/>
              </w:rPr>
            </w:pPr>
          </w:p>
        </w:tc>
        <w:tc>
          <w:tcPr>
            <w:tcW w:w="4293" w:type="dxa"/>
          </w:tcPr>
          <w:p w14:paraId="36297A1F" w14:textId="77777777" w:rsidR="00E208D7" w:rsidRPr="0062293C" w:rsidRDefault="00E208D7" w:rsidP="00775198">
            <w:pPr>
              <w:rPr>
                <w:rFonts w:cstheme="minorHAnsi"/>
              </w:rPr>
            </w:pPr>
            <w:r w:rsidRPr="0062293C">
              <w:rPr>
                <w:rFonts w:cstheme="minorHAnsi"/>
              </w:rPr>
              <w:t xml:space="preserve">Names of individual(s) from the partner organization and workforce board will be responsible for monitoring and oversight of this placement </w:t>
            </w:r>
          </w:p>
        </w:tc>
        <w:tc>
          <w:tcPr>
            <w:tcW w:w="4026" w:type="dxa"/>
          </w:tcPr>
          <w:p w14:paraId="71B079DA" w14:textId="77777777" w:rsidR="00E208D7" w:rsidRDefault="00E208D7" w:rsidP="00775198">
            <w:pPr>
              <w:rPr>
                <w:rFonts w:cstheme="minorHAnsi"/>
              </w:rPr>
            </w:pPr>
            <w:r w:rsidRPr="00E208D7">
              <w:rPr>
                <w:rFonts w:cstheme="minorHAnsi"/>
                <w:b/>
                <w:bCs/>
              </w:rPr>
              <w:t>Worksites are responsible to send a weekly email to City of Malden regarding COVID compliance.  Please name who from the worksite will be sending this email</w:t>
            </w:r>
            <w:r>
              <w:rPr>
                <w:rFonts w:cstheme="minorHAnsi"/>
              </w:rPr>
              <w:t>:</w:t>
            </w:r>
          </w:p>
          <w:p w14:paraId="703EB8AC" w14:textId="3630300F" w:rsidR="00E208D7" w:rsidRPr="0062293C" w:rsidRDefault="00E208D7" w:rsidP="00775198">
            <w:pPr>
              <w:rPr>
                <w:rFonts w:cstheme="minorHAnsi"/>
              </w:rPr>
            </w:pPr>
          </w:p>
        </w:tc>
      </w:tr>
      <w:tr w:rsidR="00E208D7" w:rsidRPr="0062293C" w14:paraId="267F9516" w14:textId="77777777" w:rsidTr="00775198">
        <w:tc>
          <w:tcPr>
            <w:tcW w:w="1396" w:type="dxa"/>
          </w:tcPr>
          <w:p w14:paraId="6E4213EE" w14:textId="77777777" w:rsidR="00E208D7" w:rsidRPr="0062293C" w:rsidRDefault="00E208D7" w:rsidP="00775198">
            <w:pPr>
              <w:rPr>
                <w:rFonts w:cstheme="minorHAnsi"/>
              </w:rPr>
            </w:pPr>
          </w:p>
        </w:tc>
        <w:tc>
          <w:tcPr>
            <w:tcW w:w="4293" w:type="dxa"/>
          </w:tcPr>
          <w:p w14:paraId="78037F01" w14:textId="77777777" w:rsidR="00E208D7" w:rsidRPr="0062293C" w:rsidRDefault="00E208D7" w:rsidP="00775198">
            <w:pPr>
              <w:rPr>
                <w:rFonts w:cstheme="minorHAnsi"/>
              </w:rPr>
            </w:pPr>
            <w:r w:rsidRPr="0062293C">
              <w:rPr>
                <w:rFonts w:cstheme="minorHAnsi"/>
              </w:rPr>
              <w:t>Names and dates of signed agreements from the worksite and the employer of record or programs can submit a copy of the actual agreements</w:t>
            </w:r>
          </w:p>
        </w:tc>
        <w:tc>
          <w:tcPr>
            <w:tcW w:w="4026" w:type="dxa"/>
          </w:tcPr>
          <w:p w14:paraId="55C2E345" w14:textId="77777777" w:rsidR="00E208D7" w:rsidRPr="00E208D7" w:rsidRDefault="00E208D7" w:rsidP="00775198">
            <w:pPr>
              <w:spacing w:before="100"/>
              <w:rPr>
                <w:rFonts w:cstheme="minorHAnsi"/>
                <w:b/>
                <w:bCs/>
              </w:rPr>
            </w:pPr>
            <w:r w:rsidRPr="00E208D7">
              <w:rPr>
                <w:rFonts w:cstheme="minorHAnsi"/>
                <w:b/>
                <w:bCs/>
              </w:rPr>
              <w:t xml:space="preserve">After this form is filled out and reviewed, </w:t>
            </w:r>
            <w:proofErr w:type="gramStart"/>
            <w:r w:rsidRPr="00E208D7">
              <w:rPr>
                <w:rFonts w:cstheme="minorHAnsi"/>
                <w:b/>
                <w:bCs/>
              </w:rPr>
              <w:t>It</w:t>
            </w:r>
            <w:proofErr w:type="gramEnd"/>
            <w:r w:rsidRPr="00E208D7">
              <w:rPr>
                <w:rFonts w:cstheme="minorHAnsi"/>
                <w:b/>
                <w:bCs/>
              </w:rPr>
              <w:t xml:space="preserve"> will be typed up and signed by the worksite designee, a City of Malden Employee and BOH representative.</w:t>
            </w:r>
          </w:p>
          <w:p w14:paraId="708B2E64" w14:textId="76C74584" w:rsidR="00E208D7" w:rsidRPr="0062293C" w:rsidRDefault="00E208D7" w:rsidP="00775198">
            <w:pPr>
              <w:spacing w:before="100"/>
              <w:rPr>
                <w:rFonts w:cstheme="minorHAnsi"/>
              </w:rPr>
            </w:pPr>
            <w:r w:rsidRPr="0062293C">
              <w:rPr>
                <w:rFonts w:cstheme="minorHAnsi"/>
              </w:rPr>
              <w:t>Approved in writing by an authorized signatory from the employer of record.</w:t>
            </w:r>
            <w:r w:rsidRPr="0062293C">
              <w:rPr>
                <w:rStyle w:val="FootnoteReference"/>
                <w:rFonts w:cstheme="minorHAnsi"/>
              </w:rPr>
              <w:footnoteReference w:id="3"/>
            </w:r>
            <w:r w:rsidRPr="0062293C">
              <w:rPr>
                <w:rFonts w:cstheme="minorHAnsi"/>
              </w:rPr>
              <w:t xml:space="preserve">  </w:t>
            </w:r>
          </w:p>
        </w:tc>
      </w:tr>
    </w:tbl>
    <w:p w14:paraId="0787300F" w14:textId="77777777" w:rsidR="00E208D7" w:rsidRPr="0016582D" w:rsidRDefault="00E208D7" w:rsidP="00E208D7">
      <w:pPr>
        <w:ind w:left="720"/>
        <w:jc w:val="center"/>
        <w:rPr>
          <w:rFonts w:cstheme="minorHAnsi"/>
          <w:b/>
          <w:bCs/>
        </w:rPr>
      </w:pPr>
    </w:p>
    <w:p w14:paraId="684B525D" w14:textId="7A1DC304" w:rsidR="00E208D7" w:rsidRDefault="00E208D7" w:rsidP="00E208D7">
      <w:pPr>
        <w:pStyle w:val="ListParagraph"/>
        <w:ind w:left="1080"/>
        <w:rPr>
          <w:rFonts w:cstheme="minorHAnsi"/>
          <w:b/>
          <w:bCs/>
        </w:rPr>
      </w:pPr>
      <w:r>
        <w:rPr>
          <w:rFonts w:cstheme="minorHAnsi"/>
          <w:b/>
          <w:bCs/>
        </w:rPr>
        <w:t>PLEASE SUBMIT THIS FORM WITH YOUR WORKSITE APPLICATION TO BE CONSIDERED FOR IN-PERSON PLACEMENTS</w:t>
      </w:r>
    </w:p>
    <w:p w14:paraId="61E28210" w14:textId="77777777" w:rsidR="00E208D7" w:rsidRDefault="00E208D7"/>
    <w:sectPr w:rsidR="00E208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CDDDD" w14:textId="77777777" w:rsidR="00E10215" w:rsidRDefault="00E10215" w:rsidP="00E208D7">
      <w:r>
        <w:separator/>
      </w:r>
    </w:p>
  </w:endnote>
  <w:endnote w:type="continuationSeparator" w:id="0">
    <w:p w14:paraId="0640713F" w14:textId="77777777" w:rsidR="00E10215" w:rsidRDefault="00E10215" w:rsidP="00E2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2E964" w14:textId="77777777" w:rsidR="00E10215" w:rsidRDefault="00E10215" w:rsidP="00E208D7">
      <w:r>
        <w:separator/>
      </w:r>
    </w:p>
  </w:footnote>
  <w:footnote w:type="continuationSeparator" w:id="0">
    <w:p w14:paraId="4D18D880" w14:textId="77777777" w:rsidR="00E10215" w:rsidRDefault="00E10215" w:rsidP="00E208D7">
      <w:r>
        <w:continuationSeparator/>
      </w:r>
    </w:p>
  </w:footnote>
  <w:footnote w:id="1">
    <w:p w14:paraId="2CA3AC5A" w14:textId="77777777" w:rsidR="00E208D7" w:rsidRDefault="00E208D7" w:rsidP="00E208D7">
      <w:pPr>
        <w:pStyle w:val="FootnoteText"/>
      </w:pPr>
      <w:r>
        <w:rPr>
          <w:rStyle w:val="FootnoteReference"/>
        </w:rPr>
        <w:footnoteRef/>
      </w:r>
      <w:r>
        <w:t xml:space="preserve"> Non-worksite in-person programming is subject to the same safety and health guidelines and also must be approved by a signatory of the vendor organization running the program and if the training is being held at another site such as a school or training partner, a signatory from their organization must also approve the programming. </w:t>
      </w:r>
    </w:p>
  </w:footnote>
  <w:footnote w:id="2">
    <w:p w14:paraId="4DAE52BE" w14:textId="77777777" w:rsidR="00E208D7" w:rsidRDefault="00E208D7" w:rsidP="00E208D7">
      <w:pPr>
        <w:pStyle w:val="FootnoteText"/>
      </w:pPr>
      <w:r>
        <w:rPr>
          <w:rStyle w:val="FootnoteReference"/>
        </w:rPr>
        <w:footnoteRef/>
      </w:r>
      <w:r>
        <w:t xml:space="preserve"> </w:t>
      </w:r>
      <w:r w:rsidRPr="004E483F">
        <w:t xml:space="preserve">MA Department of Industrial Accidents (617) 727-4900 or </w:t>
      </w:r>
      <w:hyperlink r:id="rId1" w:history="1">
        <w:r w:rsidRPr="008F4735">
          <w:rPr>
            <w:rStyle w:val="Hyperlink"/>
          </w:rPr>
          <w:t>info2@mass.gov</w:t>
        </w:r>
      </w:hyperlink>
      <w:r>
        <w:t xml:space="preserve"> </w:t>
      </w:r>
    </w:p>
  </w:footnote>
  <w:footnote w:id="3">
    <w:p w14:paraId="1165156C" w14:textId="77777777" w:rsidR="00E208D7" w:rsidRDefault="00E208D7" w:rsidP="00E208D7">
      <w:pPr>
        <w:pStyle w:val="FootnoteText"/>
      </w:pPr>
      <w:r>
        <w:rPr>
          <w:rStyle w:val="FootnoteReference"/>
        </w:rPr>
        <w:footnoteRef/>
      </w:r>
      <w:r>
        <w:t xml:space="preserve"> </w:t>
      </w:r>
      <w:r w:rsidRPr="00E348D0">
        <w:rPr>
          <w:rFonts w:cstheme="minorHAnsi"/>
        </w:rPr>
        <w:t>Please note that the employer of record is subject to responsibility and liability for these placements. Programs may not ask participants or guardians to waive their rights to worker’s compensation.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D7"/>
    <w:rsid w:val="00E10215"/>
    <w:rsid w:val="00E2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51918"/>
  <w15:chartTrackingRefBased/>
  <w15:docId w15:val="{09CE854A-3283-D54F-BE15-DF2B015C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D7"/>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08D7"/>
    <w:rPr>
      <w:color w:val="0000FF"/>
      <w:u w:val="single"/>
    </w:rPr>
  </w:style>
  <w:style w:type="table" w:styleId="TableGrid">
    <w:name w:val="Table Grid"/>
    <w:basedOn w:val="TableNormal"/>
    <w:uiPriority w:val="39"/>
    <w:rsid w:val="00E208D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208D7"/>
    <w:pPr>
      <w:ind w:left="720"/>
    </w:pPr>
    <w:rPr>
      <w:rFonts w:eastAsia="Calibri"/>
      <w:sz w:val="24"/>
      <w:szCs w:val="24"/>
    </w:rPr>
  </w:style>
  <w:style w:type="character" w:customStyle="1" w:styleId="ListParagraphChar">
    <w:name w:val="List Paragraph Char"/>
    <w:link w:val="ListParagraph"/>
    <w:uiPriority w:val="34"/>
    <w:rsid w:val="00E208D7"/>
    <w:rPr>
      <w:rFonts w:ascii="Times New Roman" w:eastAsia="Calibri" w:hAnsi="Times New Roman" w:cs="Times New Roman"/>
    </w:rPr>
  </w:style>
  <w:style w:type="paragraph" w:styleId="FootnoteText">
    <w:name w:val="footnote text"/>
    <w:basedOn w:val="Normal"/>
    <w:link w:val="FootnoteTextChar"/>
    <w:uiPriority w:val="99"/>
    <w:semiHidden/>
    <w:unhideWhenUsed/>
    <w:rsid w:val="00E208D7"/>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E208D7"/>
    <w:rPr>
      <w:sz w:val="20"/>
      <w:szCs w:val="20"/>
    </w:rPr>
  </w:style>
  <w:style w:type="character" w:styleId="FootnoteReference">
    <w:name w:val="footnote reference"/>
    <w:basedOn w:val="DefaultParagraphFont"/>
    <w:uiPriority w:val="99"/>
    <w:semiHidden/>
    <w:unhideWhenUsed/>
    <w:rsid w:val="00E208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info2@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Collomb</dc:creator>
  <cp:keywords/>
  <dc:description/>
  <cp:lastModifiedBy>Kelli Collomb</cp:lastModifiedBy>
  <cp:revision>1</cp:revision>
  <dcterms:created xsi:type="dcterms:W3CDTF">2021-04-08T21:51:00Z</dcterms:created>
  <dcterms:modified xsi:type="dcterms:W3CDTF">2021-04-08T22:05:00Z</dcterms:modified>
</cp:coreProperties>
</file>